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19" w:rsidRDefault="00412543" w:rsidP="002F3719">
      <w:pPr>
        <w:rPr>
          <w:rFonts w:ascii="Times New Roman" w:hAnsi="Times New Roman" w:cs="Times New Roman"/>
          <w:sz w:val="24"/>
          <w:szCs w:val="24"/>
        </w:rPr>
      </w:pPr>
      <w:r w:rsidRPr="002F37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B0F38" wp14:editId="12B3C75D">
                <wp:simplePos x="0" y="0"/>
                <wp:positionH relativeFrom="column">
                  <wp:posOffset>2169795</wp:posOffset>
                </wp:positionH>
                <wp:positionV relativeFrom="paragraph">
                  <wp:posOffset>-292735</wp:posOffset>
                </wp:positionV>
                <wp:extent cx="501015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719" w:rsidRPr="002F3719" w:rsidRDefault="002F371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F3719">
                              <w:rPr>
                                <w:rFonts w:ascii="Times New Roman" w:hAnsi="Times New Roman" w:cs="Times New Roman"/>
                                <w:b/>
                              </w:rPr>
                              <w:t>WILCO AREA CAREER CENTER CLINICAL RULES AND GUIDELLINES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EB0F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85pt;margin-top:-23.05pt;width:3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" stroked="f">
                <v:textbox>
                  <w:txbxContent>
                    <w:p w:rsidR="002F3719" w:rsidRPr="002F3719" w:rsidRDefault="002F371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F3719">
                        <w:rPr>
                          <w:rFonts w:ascii="Times New Roman" w:hAnsi="Times New Roman" w:cs="Times New Roman"/>
                          <w:b/>
                        </w:rPr>
                        <w:t>WILCO AREA CAREER CENTER CLINICAL RULES AND GUIDELLINES</w:t>
                      </w:r>
                    </w:p>
                  </w:txbxContent>
                </v:textbox>
              </v:shape>
            </w:pict>
          </mc:Fallback>
        </mc:AlternateContent>
      </w:r>
      <w:r w:rsidR="00685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DDC58" wp14:editId="1A4AFC8E">
                <wp:simplePos x="0" y="0"/>
                <wp:positionH relativeFrom="column">
                  <wp:posOffset>-182880</wp:posOffset>
                </wp:positionH>
                <wp:positionV relativeFrom="paragraph">
                  <wp:posOffset>150495</wp:posOffset>
                </wp:positionV>
                <wp:extent cx="45243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03F27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11.85pt" to="341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" strokecolor="black [3213]" strokeweight=".25pt"/>
            </w:pict>
          </mc:Fallback>
        </mc:AlternateContent>
      </w:r>
      <w:r w:rsidR="00685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78C3B" wp14:editId="075B9991">
                <wp:simplePos x="0" y="0"/>
                <wp:positionH relativeFrom="column">
                  <wp:posOffset>4341495</wp:posOffset>
                </wp:positionH>
                <wp:positionV relativeFrom="paragraph">
                  <wp:posOffset>169545</wp:posOffset>
                </wp:positionV>
                <wp:extent cx="0" cy="6191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EA2A4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5pt,13.35pt" to="341.85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" strokecolor="windowText" strokeweight=".25pt"/>
            </w:pict>
          </mc:Fallback>
        </mc:AlternateContent>
      </w:r>
      <w:r w:rsidR="00685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EF2E4" wp14:editId="1E58FCE8">
                <wp:simplePos x="0" y="0"/>
                <wp:positionH relativeFrom="column">
                  <wp:posOffset>-182880</wp:posOffset>
                </wp:positionH>
                <wp:positionV relativeFrom="paragraph">
                  <wp:posOffset>160020</wp:posOffset>
                </wp:positionV>
                <wp:extent cx="0" cy="61912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05F970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12.6pt" to="-14.4pt,5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" strokecolor="windowText" strokeweight=".25pt"/>
            </w:pict>
          </mc:Fallback>
        </mc:AlternateContent>
      </w:r>
    </w:p>
    <w:p w:rsidR="002F3719" w:rsidRDefault="002F3719" w:rsidP="002F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Rule #1 Fingernails must be natural and short in length.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Elderly skin is fragile and extreme care is needed to prevent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injury. Nails should be no longer than ¼ inch from edge of the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nail plate</w:t>
      </w:r>
      <w:r w:rsidR="001046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Per CDC guidelines, any artificial nail product,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including fingernail polish</w:t>
      </w:r>
      <w:r w:rsidR="001324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is prohibited in the clinical setting.</w:t>
      </w:r>
    </w:p>
    <w:p w:rsidR="008B07AB" w:rsidRDefault="002F3719" w:rsidP="002F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Rule #2 No jewelry may be worn at the clinical site.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To ensure resident and student safety, you may wear</w:t>
      </w:r>
      <w:r w:rsidR="008B07AB">
        <w:rPr>
          <w:rFonts w:ascii="Times New Roman" w:hAnsi="Times New Roman" w:cs="Times New Roman"/>
        </w:rPr>
        <w:t xml:space="preserve"> only a </w:t>
      </w:r>
      <w:r w:rsidR="008B07AB">
        <w:rPr>
          <w:rFonts w:ascii="Times New Roman" w:hAnsi="Times New Roman" w:cs="Times New Roman"/>
        </w:rPr>
        <w:br/>
      </w:r>
      <w:r w:rsidR="008B07AB">
        <w:rPr>
          <w:rFonts w:ascii="Times New Roman" w:hAnsi="Times New Roman" w:cs="Times New Roman"/>
        </w:rPr>
        <w:tab/>
        <w:t xml:space="preserve">wristwatch with a second hand. No jewelry includes: all earrings, </w:t>
      </w:r>
      <w:r w:rsidR="008B07AB">
        <w:rPr>
          <w:rFonts w:ascii="Times New Roman" w:hAnsi="Times New Roman" w:cs="Times New Roman"/>
        </w:rPr>
        <w:br/>
      </w:r>
      <w:r w:rsidR="008B07AB">
        <w:rPr>
          <w:rFonts w:ascii="Times New Roman" w:hAnsi="Times New Roman" w:cs="Times New Roman"/>
        </w:rPr>
        <w:tab/>
        <w:t>rings, necklaces, and any facial or visible body piercings.</w:t>
      </w:r>
      <w:r w:rsidR="00685C98" w:rsidRPr="00685C9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B07AB" w:rsidRDefault="008B07AB" w:rsidP="002F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Rule #3 Proper clinical attire is required for all clinical sessions.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The clinical uniform conveys a professional appearance and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consists of a wrinkle-free white Wilco scrub top, wrinkle-free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navy blue scrub pants, white socks, clean white leather/vinyl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shoes and a gait belt</w:t>
      </w:r>
      <w:r w:rsidR="008D57EE">
        <w:rPr>
          <w:rFonts w:ascii="Times New Roman" w:hAnsi="Times New Roman" w:cs="Times New Roman"/>
        </w:rPr>
        <w:t xml:space="preserve"> (optional)</w:t>
      </w:r>
      <w:r>
        <w:rPr>
          <w:rFonts w:ascii="Times New Roman" w:hAnsi="Times New Roman" w:cs="Times New Roman"/>
        </w:rPr>
        <w:t xml:space="preserve">. All visible tattoos must be </w:t>
      </w:r>
      <w:r w:rsidR="008D57EE">
        <w:rPr>
          <w:rFonts w:ascii="Times New Roman" w:hAnsi="Times New Roman" w:cs="Times New Roman"/>
        </w:rPr>
        <w:tab/>
        <w:t xml:space="preserve">covered. A plain </w:t>
      </w:r>
      <w:r>
        <w:rPr>
          <w:rFonts w:ascii="Times New Roman" w:hAnsi="Times New Roman" w:cs="Times New Roman"/>
        </w:rPr>
        <w:t>white shirt may be worn under the scrub top.</w:t>
      </w:r>
    </w:p>
    <w:p w:rsidR="007D5B28" w:rsidRDefault="007D5B28" w:rsidP="002F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Rule #4 Cologne, after shave or any grooming product with a scent is </w:t>
      </w:r>
      <w:r w:rsidR="00685C98" w:rsidRPr="00685C98">
        <w:rPr>
          <w:rFonts w:ascii="Times New Roman" w:hAnsi="Times New Roman" w:cs="Times New Roman"/>
          <w:b/>
          <w:u w:val="single"/>
        </w:rPr>
        <w:t>not</w:t>
      </w:r>
      <w:r w:rsidR="00685C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permitted to be worn at the clinical site.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Strong scents are a health risk to those with allergies and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sensitivities and thus need to be avoided at the clinical site.</w:t>
      </w:r>
    </w:p>
    <w:p w:rsidR="007D5B28" w:rsidRDefault="007D5B28" w:rsidP="002F37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Violation of any of the above </w:t>
      </w:r>
      <w:r w:rsidR="008D57EE">
        <w:rPr>
          <w:rFonts w:ascii="Times New Roman" w:hAnsi="Times New Roman" w:cs="Times New Roman"/>
          <w:b/>
        </w:rPr>
        <w:t>clinical rules may</w:t>
      </w:r>
      <w:r>
        <w:rPr>
          <w:rFonts w:ascii="Times New Roman" w:hAnsi="Times New Roman" w:cs="Times New Roman"/>
          <w:b/>
        </w:rPr>
        <w:t xml:space="preserve"> result in the student sitting out of clinical for that session</w:t>
      </w:r>
      <w:r w:rsidR="00685C9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Each missed 2-hour session must be made up at the cost of $40/2-hour session. Saturday makeup sessions are scheduled according to instructor availability.</w:t>
      </w:r>
    </w:p>
    <w:p w:rsidR="007D5B28" w:rsidRDefault="007D5B28" w:rsidP="002F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even</w:t>
      </w:r>
      <w:r w:rsidR="008D57E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an instructor is unable to attend a clinical </w:t>
      </w:r>
      <w:r w:rsidR="00685C98">
        <w:rPr>
          <w:rFonts w:ascii="Times New Roman" w:hAnsi="Times New Roman" w:cs="Times New Roman"/>
        </w:rPr>
        <w:t>session,</w:t>
      </w:r>
      <w:r>
        <w:rPr>
          <w:rFonts w:ascii="Times New Roman" w:hAnsi="Times New Roman" w:cs="Times New Roman"/>
        </w:rPr>
        <w:t xml:space="preserve"> every attempt is made to notify students of the cancellation.  If a student arrives at the clinical site and no instructor is present, the student is to call Wilco for further instruction. 1– 815- 838 – 6941.</w:t>
      </w:r>
    </w:p>
    <w:bookmarkStart w:id="0" w:name="_GoBack"/>
    <w:bookmarkEnd w:id="0"/>
    <w:p w:rsidR="007D5B28" w:rsidRDefault="00685C98" w:rsidP="002F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D36D3" wp14:editId="25FD17EB">
                <wp:simplePos x="0" y="0"/>
                <wp:positionH relativeFrom="column">
                  <wp:posOffset>-182880</wp:posOffset>
                </wp:positionH>
                <wp:positionV relativeFrom="paragraph">
                  <wp:posOffset>255905</wp:posOffset>
                </wp:positionV>
                <wp:extent cx="45243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AAB48C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20.15pt" to="341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" strokecolor="windowText" strokeweight=".25pt"/>
            </w:pict>
          </mc:Fallback>
        </mc:AlternateContent>
      </w:r>
    </w:p>
    <w:p w:rsidR="007D5B28" w:rsidRDefault="00362E1D" w:rsidP="002F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BF423" wp14:editId="4B219777">
                <wp:simplePos x="0" y="0"/>
                <wp:positionH relativeFrom="column">
                  <wp:posOffset>4429125</wp:posOffset>
                </wp:positionH>
                <wp:positionV relativeFrom="paragraph">
                  <wp:posOffset>169545</wp:posOffset>
                </wp:positionV>
                <wp:extent cx="0" cy="6191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56983F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3.35pt" to="348.75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7B1A2" wp14:editId="16E67E67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0" cy="6191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DDDE60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2.6pt" to="-8.25pt,5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BDD41" wp14:editId="65640A09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4533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0DEE5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2.6pt" to="348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" strokecolor="windowText" strokeweight=".25pt"/>
            </w:pict>
          </mc:Fallback>
        </mc:AlternateContent>
      </w:r>
    </w:p>
    <w:p w:rsidR="007D5B28" w:rsidRDefault="007D5B28" w:rsidP="008D326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Attendance is an important part of the learning experience.</w:t>
      </w:r>
      <w:r>
        <w:rPr>
          <w:rFonts w:ascii="Times New Roman" w:hAnsi="Times New Roman" w:cs="Times New Roman"/>
          <w:b/>
        </w:rPr>
        <w:br/>
      </w:r>
      <w:r w:rsidR="008D57EE">
        <w:rPr>
          <w:rFonts w:ascii="Times New Roman" w:hAnsi="Times New Roman" w:cs="Times New Roman"/>
        </w:rPr>
        <w:t>Students missing more than 12 school days for the entire year will be removed from the clinical portion of the class &amp; will not be e</w:t>
      </w:r>
      <w:r w:rsidR="003409B9">
        <w:rPr>
          <w:rFonts w:ascii="Times New Roman" w:hAnsi="Times New Roman" w:cs="Times New Roman"/>
        </w:rPr>
        <w:t>ligible for the State C</w:t>
      </w:r>
      <w:r w:rsidR="008D57EE">
        <w:rPr>
          <w:rFonts w:ascii="Times New Roman" w:hAnsi="Times New Roman" w:cs="Times New Roman"/>
        </w:rPr>
        <w:t xml:space="preserve">ertification </w:t>
      </w:r>
      <w:r w:rsidR="001324DA">
        <w:rPr>
          <w:rFonts w:ascii="Times New Roman" w:hAnsi="Times New Roman" w:cs="Times New Roman"/>
        </w:rPr>
        <w:t>E</w:t>
      </w:r>
      <w:r w:rsidR="008D57EE">
        <w:rPr>
          <w:rFonts w:ascii="Times New Roman" w:hAnsi="Times New Roman" w:cs="Times New Roman"/>
        </w:rPr>
        <w:t>xam.</w:t>
      </w:r>
      <w:r w:rsidR="00D1251E">
        <w:rPr>
          <w:rFonts w:ascii="Times New Roman" w:hAnsi="Times New Roman" w:cs="Times New Roman"/>
        </w:rPr>
        <w:t xml:space="preserve"> Court dates or medical absences would not be counted against attendance provided official documentation of the appointment is provided to the Wilco Instructor </w:t>
      </w:r>
      <w:r w:rsidR="003409B9">
        <w:rPr>
          <w:rFonts w:ascii="Times New Roman" w:hAnsi="Times New Roman" w:cs="Times New Roman"/>
          <w:b/>
          <w:u w:val="single"/>
        </w:rPr>
        <w:t xml:space="preserve">within </w:t>
      </w:r>
      <w:r w:rsidR="00D1251E">
        <w:rPr>
          <w:rFonts w:ascii="Times New Roman" w:hAnsi="Times New Roman" w:cs="Times New Roman"/>
          <w:b/>
          <w:u w:val="single"/>
        </w:rPr>
        <w:t>7 days of absence.</w:t>
      </w:r>
    </w:p>
    <w:p w:rsidR="00D1251E" w:rsidRPr="008D57EE" w:rsidRDefault="003409B9" w:rsidP="008D326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D1251E">
        <w:rPr>
          <w:rFonts w:ascii="Times New Roman" w:hAnsi="Times New Roman" w:cs="Times New Roman"/>
        </w:rPr>
        <w:t xml:space="preserve"> meet State requirements, </w:t>
      </w:r>
      <w:r w:rsidR="008D57EE" w:rsidRPr="008D57EE">
        <w:rPr>
          <w:rFonts w:ascii="Times New Roman" w:hAnsi="Times New Roman" w:cs="Times New Roman"/>
        </w:rPr>
        <w:t xml:space="preserve">any clinical absence </w:t>
      </w:r>
      <w:r w:rsidR="008D57EE" w:rsidRPr="008D57EE">
        <w:rPr>
          <w:rFonts w:ascii="Times New Roman" w:hAnsi="Times New Roman" w:cs="Times New Roman"/>
          <w:b/>
        </w:rPr>
        <w:t xml:space="preserve">MUST </w:t>
      </w:r>
      <w:r w:rsidR="008D57EE" w:rsidRPr="008D57EE">
        <w:rPr>
          <w:rFonts w:ascii="Times New Roman" w:hAnsi="Times New Roman" w:cs="Times New Roman"/>
        </w:rPr>
        <w:t>be made up by the student by the end of the semester the clinical day w</w:t>
      </w:r>
      <w:r w:rsidR="008D57EE">
        <w:rPr>
          <w:rFonts w:ascii="Times New Roman" w:hAnsi="Times New Roman" w:cs="Times New Roman"/>
        </w:rPr>
        <w:t>a</w:t>
      </w:r>
      <w:r w:rsidR="008D57EE" w:rsidRPr="008D57EE">
        <w:rPr>
          <w:rFonts w:ascii="Times New Roman" w:hAnsi="Times New Roman" w:cs="Times New Roman"/>
        </w:rPr>
        <w:t xml:space="preserve">s missed. After two (2) clinical absences, the student will be subject to </w:t>
      </w:r>
      <w:r w:rsidR="001324DA">
        <w:rPr>
          <w:rFonts w:ascii="Times New Roman" w:hAnsi="Times New Roman" w:cs="Times New Roman"/>
        </w:rPr>
        <w:t xml:space="preserve">withdrawal from the </w:t>
      </w:r>
      <w:r w:rsidR="008D57EE" w:rsidRPr="008D57EE">
        <w:rPr>
          <w:rFonts w:ascii="Times New Roman" w:hAnsi="Times New Roman" w:cs="Times New Roman"/>
        </w:rPr>
        <w:t>clinical</w:t>
      </w:r>
      <w:r w:rsidR="001324DA">
        <w:rPr>
          <w:rFonts w:ascii="Times New Roman" w:hAnsi="Times New Roman" w:cs="Times New Roman"/>
        </w:rPr>
        <w:t xml:space="preserve"> rotation.</w:t>
      </w:r>
    </w:p>
    <w:p w:rsidR="00D1251E" w:rsidRDefault="008D57EE" w:rsidP="008D326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80% average must </w:t>
      </w:r>
      <w:r w:rsidR="003409B9">
        <w:rPr>
          <w:rFonts w:ascii="Times New Roman" w:hAnsi="Times New Roman" w:cs="Times New Roman"/>
        </w:rPr>
        <w:t>be maintained in all</w:t>
      </w:r>
      <w:r w:rsidR="00D1251E">
        <w:rPr>
          <w:rFonts w:ascii="Times New Roman" w:hAnsi="Times New Roman" w:cs="Times New Roman"/>
        </w:rPr>
        <w:t xml:space="preserve"> aspects of the class to remain eligible for clinical instruction and to qualify for the State Certification Exam. </w:t>
      </w:r>
      <w:r w:rsidR="008D3269">
        <w:rPr>
          <w:rFonts w:ascii="Times New Roman" w:hAnsi="Times New Roman" w:cs="Times New Roman"/>
        </w:rPr>
        <w:t xml:space="preserve">Evaluation will be done at the end of semester 1 (one) and prior to the State Exam. </w:t>
      </w:r>
    </w:p>
    <w:p w:rsidR="00D1251E" w:rsidRPr="008E209D" w:rsidRDefault="00D1251E" w:rsidP="008E209D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E209D">
        <w:rPr>
          <w:rFonts w:ascii="Times New Roman" w:hAnsi="Times New Roman" w:cs="Times New Roman"/>
          <w:sz w:val="24"/>
          <w:szCs w:val="24"/>
        </w:rPr>
        <w:t>Students removed from clinical may continue in the theory portion of the class and receive high school credit upon receipt of a passing grade.</w:t>
      </w:r>
      <w:r w:rsidR="008E209D">
        <w:rPr>
          <w:rFonts w:ascii="Times New Roman" w:hAnsi="Times New Roman" w:cs="Times New Roman"/>
          <w:sz w:val="24"/>
          <w:szCs w:val="24"/>
        </w:rPr>
        <w:br/>
      </w:r>
    </w:p>
    <w:p w:rsidR="00D1251E" w:rsidRPr="00D1251E" w:rsidRDefault="00D1251E" w:rsidP="008D326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CAUTION: Engaging in any of the following activities would result in removal from the clinical experience:</w:t>
      </w:r>
    </w:p>
    <w:p w:rsidR="00D1251E" w:rsidRPr="003409B9" w:rsidRDefault="00D1251E" w:rsidP="00D12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09B9">
        <w:rPr>
          <w:rFonts w:ascii="Times New Roman" w:hAnsi="Times New Roman" w:cs="Times New Roman"/>
        </w:rPr>
        <w:t>Aggressive behavior either at Wilco or the home school</w:t>
      </w:r>
    </w:p>
    <w:p w:rsidR="00D1251E" w:rsidRPr="003409B9" w:rsidRDefault="00D1251E" w:rsidP="00D12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09B9">
        <w:rPr>
          <w:rFonts w:ascii="Times New Roman" w:hAnsi="Times New Roman" w:cs="Times New Roman"/>
        </w:rPr>
        <w:t xml:space="preserve">Under the influence </w:t>
      </w:r>
      <w:r w:rsidR="00685C98" w:rsidRPr="003409B9">
        <w:rPr>
          <w:rFonts w:ascii="Times New Roman" w:hAnsi="Times New Roman" w:cs="Times New Roman"/>
        </w:rPr>
        <w:t>or</w:t>
      </w:r>
      <w:r w:rsidRPr="003409B9">
        <w:rPr>
          <w:rFonts w:ascii="Times New Roman" w:hAnsi="Times New Roman" w:cs="Times New Roman"/>
        </w:rPr>
        <w:t xml:space="preserve"> in possession of drugs, alcohol, or any illegal substance or illegal paraphernalia</w:t>
      </w:r>
    </w:p>
    <w:p w:rsidR="00D1251E" w:rsidRPr="003409B9" w:rsidRDefault="00D1251E" w:rsidP="00D12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09B9">
        <w:rPr>
          <w:rFonts w:ascii="Times New Roman" w:hAnsi="Times New Roman" w:cs="Times New Roman"/>
        </w:rPr>
        <w:t>Any violations of resident or student privacy, including and not limited to: social media, texting, e-mail or verbal communication</w:t>
      </w:r>
    </w:p>
    <w:p w:rsidR="00A73FBF" w:rsidRPr="003409B9" w:rsidRDefault="008D3269" w:rsidP="002F371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409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0C53F" wp14:editId="2AABEC96">
                <wp:simplePos x="0" y="0"/>
                <wp:positionH relativeFrom="column">
                  <wp:posOffset>-102870</wp:posOffset>
                </wp:positionH>
                <wp:positionV relativeFrom="paragraph">
                  <wp:posOffset>929005</wp:posOffset>
                </wp:positionV>
                <wp:extent cx="45339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73.15pt" to="348.9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" strokecolor="windowText" strokeweight=".25pt"/>
            </w:pict>
          </mc:Fallback>
        </mc:AlternateContent>
      </w:r>
      <w:r w:rsidR="00D1251E" w:rsidRPr="003409B9">
        <w:rPr>
          <w:rFonts w:ascii="Times New Roman" w:hAnsi="Times New Roman" w:cs="Times New Roman"/>
        </w:rPr>
        <w:t>P</w:t>
      </w:r>
      <w:r w:rsidR="003409B9">
        <w:rPr>
          <w:rFonts w:ascii="Times New Roman" w:hAnsi="Times New Roman" w:cs="Times New Roman"/>
        </w:rPr>
        <w:t>lacing a resident in emotional /</w:t>
      </w:r>
      <w:r w:rsidR="00D1251E" w:rsidRPr="003409B9">
        <w:rPr>
          <w:rFonts w:ascii="Times New Roman" w:hAnsi="Times New Roman" w:cs="Times New Roman"/>
        </w:rPr>
        <w:t xml:space="preserve"> physical jeopardy</w:t>
      </w:r>
      <w:r w:rsidR="00685C98" w:rsidRPr="003409B9">
        <w:rPr>
          <w:rFonts w:ascii="Times New Roman" w:hAnsi="Times New Roman" w:cs="Times New Roman"/>
        </w:rPr>
        <w:t xml:space="preserve"> or repeatedly disregarding the policies of the c</w:t>
      </w:r>
      <w:r w:rsidR="003409B9">
        <w:rPr>
          <w:rFonts w:ascii="Times New Roman" w:hAnsi="Times New Roman" w:cs="Times New Roman"/>
        </w:rPr>
        <w:t>linical facility. (</w:t>
      </w:r>
      <w:r w:rsidR="001324DA">
        <w:rPr>
          <w:rFonts w:ascii="Times New Roman" w:hAnsi="Times New Roman" w:cs="Times New Roman"/>
        </w:rPr>
        <w:t xml:space="preserve">Students </w:t>
      </w:r>
      <w:r w:rsidR="003409B9">
        <w:rPr>
          <w:rFonts w:ascii="Times New Roman" w:hAnsi="Times New Roman" w:cs="Times New Roman"/>
        </w:rPr>
        <w:t xml:space="preserve">will be </w:t>
      </w:r>
      <w:r w:rsidR="00685C98" w:rsidRPr="003409B9">
        <w:rPr>
          <w:rFonts w:ascii="Times New Roman" w:hAnsi="Times New Roman" w:cs="Times New Roman"/>
        </w:rPr>
        <w:t>given one warning regarding unsafe or unprofessional beha</w:t>
      </w:r>
      <w:r w:rsidR="001324DA">
        <w:rPr>
          <w:rFonts w:ascii="Times New Roman" w:hAnsi="Times New Roman" w:cs="Times New Roman"/>
        </w:rPr>
        <w:t>vior. S</w:t>
      </w:r>
      <w:r w:rsidR="00685C98" w:rsidRPr="003409B9">
        <w:rPr>
          <w:rFonts w:ascii="Times New Roman" w:hAnsi="Times New Roman" w:cs="Times New Roman"/>
        </w:rPr>
        <w:t>tudent</w:t>
      </w:r>
      <w:r w:rsidR="001324DA">
        <w:rPr>
          <w:rFonts w:ascii="Times New Roman" w:hAnsi="Times New Roman" w:cs="Times New Roman"/>
        </w:rPr>
        <w:t>s</w:t>
      </w:r>
      <w:r w:rsidR="00685C98" w:rsidRPr="003409B9">
        <w:rPr>
          <w:rFonts w:ascii="Times New Roman" w:hAnsi="Times New Roman" w:cs="Times New Roman"/>
        </w:rPr>
        <w:t xml:space="preserve"> are removed from clinical if said behavior is </w:t>
      </w:r>
      <w:r w:rsidR="003409B9">
        <w:rPr>
          <w:rFonts w:ascii="Times New Roman" w:hAnsi="Times New Roman" w:cs="Times New Roman"/>
        </w:rPr>
        <w:t>r</w:t>
      </w:r>
      <w:r w:rsidR="00685C98" w:rsidRPr="003409B9">
        <w:rPr>
          <w:rFonts w:ascii="Times New Roman" w:hAnsi="Times New Roman" w:cs="Times New Roman"/>
        </w:rPr>
        <w:t>epeated)</w:t>
      </w:r>
      <w:r w:rsidR="00D1251E" w:rsidRPr="003409B9">
        <w:rPr>
          <w:rFonts w:ascii="Times New Roman" w:hAnsi="Times New Roman" w:cs="Times New Roman"/>
        </w:rPr>
        <w:br/>
      </w:r>
    </w:p>
    <w:sectPr w:rsidR="00A73FBF" w:rsidRPr="003409B9" w:rsidSect="002F3719">
      <w:pgSz w:w="15840" w:h="122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957"/>
    <w:multiLevelType w:val="hybridMultilevel"/>
    <w:tmpl w:val="A85A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19"/>
    <w:rsid w:val="00104695"/>
    <w:rsid w:val="001324DA"/>
    <w:rsid w:val="002F3719"/>
    <w:rsid w:val="003409B9"/>
    <w:rsid w:val="00362E1D"/>
    <w:rsid w:val="00412543"/>
    <w:rsid w:val="00685C98"/>
    <w:rsid w:val="006E36CD"/>
    <w:rsid w:val="007D5B28"/>
    <w:rsid w:val="008B07AB"/>
    <w:rsid w:val="008D3269"/>
    <w:rsid w:val="008D57EE"/>
    <w:rsid w:val="008E209D"/>
    <w:rsid w:val="00A73FBF"/>
    <w:rsid w:val="00D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Perkins</dc:creator>
  <cp:lastModifiedBy>Sybil Perkins</cp:lastModifiedBy>
  <cp:revision>3</cp:revision>
  <cp:lastPrinted>2017-07-18T14:40:00Z</cp:lastPrinted>
  <dcterms:created xsi:type="dcterms:W3CDTF">2017-07-18T14:36:00Z</dcterms:created>
  <dcterms:modified xsi:type="dcterms:W3CDTF">2017-07-18T14:46:00Z</dcterms:modified>
</cp:coreProperties>
</file>